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:rsidR="00B10D7D" w:rsidRDefault="00B10D7D" w:rsidP="00B10D7D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</w:p>
    <w:p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FD7454" w:rsidRPr="00FD7454" w:rsidRDefault="00FD7454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</w:p>
    <w:p w:rsidR="00FD7454" w:rsidRPr="009E4EEF" w:rsidRDefault="009E4EEF" w:rsidP="009E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4"/>
          <w:szCs w:val="24"/>
        </w:rPr>
      </w:pPr>
      <w:r w:rsidRPr="009E4EEF">
        <w:rPr>
          <w:rFonts w:ascii="Arial" w:eastAsia="Tahoma,Bold" w:hAnsi="Arial" w:cs="Arial"/>
          <w:b/>
          <w:sz w:val="24"/>
          <w:szCs w:val="24"/>
        </w:rPr>
        <w:t>„Opracowanie dokumentacji projektowej na przebud</w:t>
      </w:r>
      <w:r>
        <w:rPr>
          <w:rFonts w:ascii="Arial" w:eastAsia="Tahoma,Bold" w:hAnsi="Arial" w:cs="Arial"/>
          <w:b/>
          <w:sz w:val="24"/>
          <w:szCs w:val="24"/>
        </w:rPr>
        <w:t xml:space="preserve">owę ul. Żubardzkiej </w:t>
      </w:r>
      <w:r>
        <w:rPr>
          <w:rFonts w:ascii="Arial" w:eastAsia="Tahoma,Bold" w:hAnsi="Arial" w:cs="Arial"/>
          <w:b/>
          <w:sz w:val="24"/>
          <w:szCs w:val="24"/>
        </w:rPr>
        <w:br/>
        <w:t xml:space="preserve">na odcinku </w:t>
      </w:r>
      <w:r w:rsidRPr="009E4EEF">
        <w:rPr>
          <w:rFonts w:ascii="Arial" w:eastAsia="Tahoma,Bold" w:hAnsi="Arial" w:cs="Arial"/>
          <w:b/>
          <w:sz w:val="24"/>
          <w:szCs w:val="24"/>
        </w:rPr>
        <w:t>od ul. Inowrocławskiej do al. Włókniarzy w Łodzi”</w:t>
      </w:r>
    </w:p>
    <w:p w:rsidR="009E4EEF" w:rsidRPr="00FD7454" w:rsidRDefault="009E4EEF" w:rsidP="009E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16"/>
          <w:szCs w:val="16"/>
        </w:rPr>
      </w:pPr>
    </w:p>
    <w:p w:rsidR="00041F26" w:rsidRPr="00FD7454" w:rsidRDefault="009E4EEF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>
        <w:rPr>
          <w:rFonts w:ascii="Arial" w:eastAsia="Tahoma,Bold" w:hAnsi="Arial" w:cs="Arial"/>
          <w:b/>
          <w:sz w:val="22"/>
          <w:szCs w:val="22"/>
        </w:rPr>
        <w:t xml:space="preserve"> Nr sprawy: ZIM-DZ.2620.10.2020</w:t>
      </w:r>
    </w:p>
    <w:p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:rsidR="000A52D7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  <w:spacing w:val="4"/>
        </w:rPr>
        <w:t xml:space="preserve"> </w:t>
      </w:r>
      <w:r w:rsidRPr="000A52D7">
        <w:rPr>
          <w:rFonts w:ascii="Arial" w:hAnsi="Arial" w:cs="Arial"/>
          <w:b/>
          <w:bCs/>
          <w:spacing w:val="4"/>
        </w:rPr>
        <w:t>nie należy</w:t>
      </w:r>
      <w:r w:rsidRPr="000A52D7">
        <w:rPr>
          <w:rFonts w:ascii="Arial" w:hAnsi="Arial" w:cs="Arial"/>
          <w:spacing w:val="4"/>
        </w:rPr>
        <w:t xml:space="preserve"> do tej samej 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99174D" w:rsidRPr="000A52D7">
        <w:rPr>
          <w:rFonts w:ascii="Arial" w:hAnsi="Arial" w:cs="Arial"/>
        </w:rPr>
        <w:t xml:space="preserve">), </w:t>
      </w:r>
      <w:r w:rsidRPr="000A52D7">
        <w:rPr>
          <w:rFonts w:ascii="Arial" w:hAnsi="Arial" w:cs="Arial"/>
        </w:rPr>
        <w:t xml:space="preserve">tj. w rozumieniu ustawy z dnia 16 lutego 2007 r. </w:t>
      </w:r>
      <w:r w:rsidR="00914BB6">
        <w:rPr>
          <w:rFonts w:ascii="Arial" w:hAnsi="Arial" w:cs="Arial"/>
        </w:rPr>
        <w:br/>
      </w:r>
      <w:r w:rsidRPr="000A52D7">
        <w:rPr>
          <w:rFonts w:ascii="Arial" w:hAnsi="Arial" w:cs="Arial"/>
        </w:rPr>
        <w:t>o ochronie konkurencji i konsumentów (Dz. U. z 201</w:t>
      </w:r>
      <w:r w:rsidR="0099174D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r., poz. </w:t>
      </w:r>
      <w:r w:rsidR="0099174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Pr="000A52D7">
        <w:rPr>
          <w:rFonts w:ascii="Arial" w:hAnsi="Arial" w:cs="Arial"/>
        </w:rPr>
        <w:t>)</w:t>
      </w:r>
      <w:r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:rsidR="000A52D7" w:rsidRPr="000A52D7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BD57C0">
        <w:rPr>
          <w:rFonts w:ascii="Arial" w:hAnsi="Arial" w:cs="Arial"/>
          <w:b/>
          <w:sz w:val="18"/>
          <w:szCs w:val="18"/>
          <w:bdr w:val="single" w:sz="4" w:space="0" w:color="auto"/>
        </w:rPr>
        <w:sym w:font="Symbol" w:char="F07F"/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należy</w:t>
      </w:r>
      <w:r w:rsidRPr="000A52D7">
        <w:rPr>
          <w:rFonts w:ascii="Arial" w:hAnsi="Arial" w:cs="Arial"/>
        </w:rPr>
        <w:t xml:space="preserve"> do tej samej </w:t>
      </w:r>
      <w:r w:rsidRPr="000A52D7">
        <w:rPr>
          <w:rFonts w:ascii="Arial" w:hAnsi="Arial" w:cs="Arial"/>
          <w:spacing w:val="4"/>
        </w:rPr>
        <w:t>grupy kapitałowej**</w:t>
      </w:r>
      <w:r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Pr="000A52D7">
        <w:rPr>
          <w:rFonts w:ascii="Arial" w:hAnsi="Arial" w:cs="Arial"/>
        </w:rPr>
        <w:t xml:space="preserve">), tj. w rozumieniu ustawy z dnia 16 lutego 2007 r. </w:t>
      </w:r>
      <w:r w:rsidR="00914BB6">
        <w:rPr>
          <w:rFonts w:ascii="Arial" w:hAnsi="Arial" w:cs="Arial"/>
        </w:rPr>
        <w:br/>
      </w:r>
      <w:r w:rsidRPr="000A52D7">
        <w:rPr>
          <w:rFonts w:ascii="Arial" w:hAnsi="Arial" w:cs="Arial"/>
        </w:rPr>
        <w:t>o ochro</w:t>
      </w:r>
      <w:r w:rsidR="00782B12">
        <w:rPr>
          <w:rFonts w:ascii="Arial" w:hAnsi="Arial" w:cs="Arial"/>
        </w:rPr>
        <w:t>nie konkurencji i konsumentów (</w:t>
      </w:r>
      <w:r w:rsidRPr="000A52D7">
        <w:rPr>
          <w:rFonts w:ascii="Arial" w:hAnsi="Arial" w:cs="Arial"/>
        </w:rPr>
        <w:t>Dz. U. z 201</w:t>
      </w:r>
      <w:r w:rsidR="00C1750D">
        <w:rPr>
          <w:rFonts w:ascii="Arial" w:hAnsi="Arial" w:cs="Arial"/>
        </w:rPr>
        <w:t>9</w:t>
      </w:r>
      <w:r w:rsidRPr="000A52D7">
        <w:rPr>
          <w:rFonts w:ascii="Arial" w:hAnsi="Arial" w:cs="Arial"/>
        </w:rPr>
        <w:t xml:space="preserve"> r., poz. </w:t>
      </w:r>
      <w:r w:rsidR="00C1750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Pr="000A52D7">
        <w:rPr>
          <w:rFonts w:ascii="Arial" w:hAnsi="Arial" w:cs="Arial"/>
        </w:rPr>
        <w:t xml:space="preserve">), </w:t>
      </w:r>
      <w:r w:rsidRPr="000A52D7">
        <w:rPr>
          <w:rFonts w:ascii="Arial" w:hAnsi="Arial" w:cs="Arial"/>
          <w:b/>
          <w:bCs/>
        </w:rPr>
        <w:t>łącznie z Wykonawcami wymienionymi poniżej,</w:t>
      </w:r>
      <w:r w:rsidRPr="000A52D7">
        <w:rPr>
          <w:rFonts w:ascii="Arial" w:hAnsi="Arial" w:cs="Arial"/>
        </w:rPr>
        <w:t xml:space="preserve"> </w:t>
      </w:r>
      <w:r w:rsidRPr="000A52D7">
        <w:rPr>
          <w:rFonts w:ascii="Arial" w:hAnsi="Arial" w:cs="Arial"/>
          <w:b/>
          <w:bCs/>
        </w:rPr>
        <w:t>którzy złożyli odrębne oferty, oferty częściowe</w:t>
      </w:r>
      <w:r>
        <w:rPr>
          <w:rFonts w:ascii="Arial" w:hAnsi="Arial" w:cs="Arial"/>
          <w:b/>
          <w:bCs/>
        </w:rPr>
        <w:t xml:space="preserve"> </w:t>
      </w:r>
      <w:r w:rsidRPr="000A52D7">
        <w:rPr>
          <w:rFonts w:ascii="Arial" w:hAnsi="Arial" w:cs="Arial"/>
          <w:b/>
          <w:bCs/>
        </w:rPr>
        <w:t>w przedmiotowym postępowaniu o udzielenie zamówienia</w:t>
      </w:r>
      <w:r w:rsidRPr="000A52D7">
        <w:rPr>
          <w:rFonts w:ascii="Arial" w:hAnsi="Arial" w:cs="Arial"/>
        </w:rPr>
        <w:t xml:space="preserve"> (należy podać nazwy i adresy siedzib)*:</w:t>
      </w:r>
    </w:p>
    <w:p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:rsidR="009E4EEF" w:rsidRDefault="009E4EEF" w:rsidP="009E4EEF">
      <w:pPr>
        <w:spacing w:line="300" w:lineRule="atLeast"/>
        <w:rPr>
          <w:rFonts w:cs="Arial"/>
        </w:rPr>
      </w:pPr>
    </w:p>
    <w:p w:rsidR="009E4EEF" w:rsidRPr="00D120F9" w:rsidRDefault="009E4EEF" w:rsidP="009E4EEF">
      <w:pPr>
        <w:spacing w:line="300" w:lineRule="atLeast"/>
        <w:rPr>
          <w:rFonts w:cs="Arial"/>
        </w:rPr>
      </w:pPr>
      <w:r w:rsidRPr="00D120F9">
        <w:rPr>
          <w:rFonts w:cs="Arial"/>
        </w:rPr>
        <w:t>Miejscowość i data:………………… __ __ 20</w:t>
      </w:r>
      <w:r>
        <w:rPr>
          <w:rFonts w:cs="Arial"/>
        </w:rPr>
        <w:t>20</w:t>
      </w:r>
      <w:r w:rsidRPr="00D120F9">
        <w:rPr>
          <w:rFonts w:cs="Arial"/>
        </w:rPr>
        <w:t xml:space="preserve"> r.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131CC5">
        <w:rPr>
          <w:rFonts w:cs="Arial"/>
        </w:rPr>
        <w:tab/>
        <w:t xml:space="preserve">      </w:t>
      </w:r>
      <w:bookmarkStart w:id="0" w:name="_GoBack"/>
      <w:bookmarkEnd w:id="0"/>
      <w:r>
        <w:rPr>
          <w:rFonts w:cs="Arial"/>
        </w:rPr>
        <w:t xml:space="preserve"> </w:t>
      </w:r>
      <w:r w:rsidRPr="00D120F9">
        <w:rPr>
          <w:rFonts w:cs="Arial"/>
        </w:rPr>
        <w:t>………………………….</w:t>
      </w:r>
    </w:p>
    <w:p w:rsidR="009E4EEF" w:rsidRDefault="009E4EEF" w:rsidP="009E4EEF">
      <w:pPr>
        <w:spacing w:line="300" w:lineRule="atLeast"/>
        <w:ind w:left="4252" w:firstLine="704"/>
        <w:jc w:val="center"/>
        <w:rPr>
          <w:rFonts w:cs="Arial"/>
        </w:rPr>
      </w:pPr>
      <w:r>
        <w:rPr>
          <w:rFonts w:cs="Arial"/>
        </w:rPr>
        <w:t xml:space="preserve">Podpis </w:t>
      </w:r>
      <w:r w:rsidRPr="00D120F9">
        <w:rPr>
          <w:rFonts w:cs="Arial"/>
        </w:rPr>
        <w:t>Wykonawcy</w:t>
      </w:r>
    </w:p>
    <w:p w:rsidR="009E4EEF" w:rsidRDefault="009E4EEF" w:rsidP="009E4EEF">
      <w:pPr>
        <w:spacing w:line="300" w:lineRule="atLeast"/>
        <w:jc w:val="center"/>
        <w:rPr>
          <w:rFonts w:cs="Arial"/>
        </w:rPr>
      </w:pPr>
    </w:p>
    <w:p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wykonawca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zgodnie z pkt. 2.4 SIWZ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opatruje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>) zgodnie z zasadami reprezentacji Wykonawcy</w:t>
      </w:r>
      <w:r>
        <w:rPr>
          <w:rFonts w:cs="Arial"/>
          <w:color w:val="FF0000"/>
          <w:sz w:val="16"/>
          <w:szCs w:val="16"/>
        </w:rPr>
        <w:t xml:space="preserve"> (pole „Podpis Wykonawcy) może pozostać niewypełnione)</w:t>
      </w:r>
    </w:p>
    <w:p w:rsidR="000A52D7" w:rsidRDefault="000A52D7" w:rsidP="00FD7454">
      <w:pPr>
        <w:rPr>
          <w:rFonts w:ascii="Arial" w:hAnsi="Arial" w:cs="Arial"/>
          <w:color w:val="000000"/>
          <w:sz w:val="16"/>
          <w:szCs w:val="16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A955E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E4EEF" w:rsidRDefault="009E4EEF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0A52D7" w:rsidRPr="000A52D7" w:rsidRDefault="000A52D7" w:rsidP="000A52D7">
      <w:pPr>
        <w:rPr>
          <w:rFonts w:ascii="Arial" w:hAnsi="Arial" w:cs="Arial"/>
          <w:sz w:val="16"/>
          <w:szCs w:val="16"/>
        </w:rPr>
      </w:pPr>
      <w:r w:rsidRPr="000A52D7">
        <w:rPr>
          <w:rFonts w:ascii="Arial" w:hAnsi="Arial" w:cs="Arial"/>
          <w:b/>
          <w:bCs/>
          <w:sz w:val="16"/>
          <w:szCs w:val="16"/>
          <w:u w:val="single"/>
        </w:rPr>
        <w:t>Uwaga:</w:t>
      </w:r>
      <w:r w:rsidRPr="000A52D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E658F" w:rsidRDefault="000A52D7" w:rsidP="000A52D7">
      <w:pPr>
        <w:jc w:val="both"/>
        <w:rPr>
          <w:rFonts w:ascii="Arial" w:hAnsi="Arial" w:cs="Arial"/>
          <w:sz w:val="16"/>
          <w:szCs w:val="16"/>
        </w:rPr>
      </w:pPr>
      <w:r w:rsidRPr="000A52D7">
        <w:rPr>
          <w:rFonts w:ascii="Arial" w:hAnsi="Arial" w:cs="Arial"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>odniesieniu do każdego wspólnika spółki cywilnej</w:t>
      </w:r>
      <w:r>
        <w:rPr>
          <w:rFonts w:ascii="Arial" w:hAnsi="Arial" w:cs="Arial"/>
          <w:sz w:val="16"/>
          <w:szCs w:val="16"/>
        </w:rPr>
        <w:t xml:space="preserve"> </w:t>
      </w:r>
      <w:r w:rsidRPr="000A52D7">
        <w:rPr>
          <w:rFonts w:ascii="Arial" w:hAnsi="Arial" w:cs="Arial"/>
          <w:sz w:val="16"/>
          <w:szCs w:val="16"/>
        </w:rPr>
        <w:t xml:space="preserve">oddzielnie). </w:t>
      </w:r>
    </w:p>
    <w:p w:rsidR="009E4EEF" w:rsidRDefault="009E4EEF" w:rsidP="000A52D7">
      <w:pPr>
        <w:jc w:val="both"/>
        <w:rPr>
          <w:rFonts w:ascii="Arial" w:hAnsi="Arial" w:cs="Arial"/>
          <w:sz w:val="16"/>
          <w:szCs w:val="16"/>
        </w:rPr>
      </w:pPr>
    </w:p>
    <w:p w:rsidR="009E4EEF" w:rsidRDefault="009E4EEF" w:rsidP="000A52D7">
      <w:pPr>
        <w:jc w:val="both"/>
      </w:pPr>
    </w:p>
    <w:sectPr w:rsidR="009E4EEF" w:rsidSect="009E4EEF">
      <w:footerReference w:type="default" r:id="rId8"/>
      <w:pgSz w:w="11906" w:h="16838"/>
      <w:pgMar w:top="818" w:right="1417" w:bottom="1560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C1" w:rsidRDefault="00EA62C1" w:rsidP="00B10D7D">
      <w:r>
        <w:separator/>
      </w:r>
    </w:p>
  </w:endnote>
  <w:endnote w:type="continuationSeparator" w:id="0">
    <w:p w:rsidR="00EA62C1" w:rsidRDefault="00EA62C1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E6" w:rsidRDefault="00990470" w:rsidP="00990470">
    <w:pPr>
      <w:pStyle w:val="Stopka"/>
      <w:tabs>
        <w:tab w:val="clear" w:pos="4536"/>
        <w:tab w:val="clear" w:pos="9072"/>
        <w:tab w:val="left" w:pos="3495"/>
      </w:tabs>
    </w:pPr>
    <w:r>
      <w:rPr>
        <w:noProof/>
        <w:lang w:val="pl-PL"/>
      </w:rPr>
      <w:drawing>
        <wp:inline distT="0" distB="0" distL="0" distR="0" wp14:anchorId="62E2D23B" wp14:editId="32A7FF65">
          <wp:extent cx="5760720" cy="821611"/>
          <wp:effectExtent l="0" t="0" r="0" b="0"/>
          <wp:docPr id="7" name="Obraz 7" descr="Opis: zim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im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C1" w:rsidRDefault="00EA62C1" w:rsidP="00B10D7D">
      <w:r>
        <w:separator/>
      </w:r>
    </w:p>
  </w:footnote>
  <w:footnote w:type="continuationSeparator" w:id="0">
    <w:p w:rsidR="00EA62C1" w:rsidRDefault="00EA62C1" w:rsidP="00B1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041F26"/>
    <w:rsid w:val="00057405"/>
    <w:rsid w:val="00070F50"/>
    <w:rsid w:val="000836E5"/>
    <w:rsid w:val="000A52D7"/>
    <w:rsid w:val="000D1BB4"/>
    <w:rsid w:val="000E199B"/>
    <w:rsid w:val="001120F9"/>
    <w:rsid w:val="00126EEF"/>
    <w:rsid w:val="00131CC5"/>
    <w:rsid w:val="001447D6"/>
    <w:rsid w:val="001B73EE"/>
    <w:rsid w:val="0020699C"/>
    <w:rsid w:val="00215FA5"/>
    <w:rsid w:val="00273908"/>
    <w:rsid w:val="00295555"/>
    <w:rsid w:val="002D5404"/>
    <w:rsid w:val="003763BD"/>
    <w:rsid w:val="00387221"/>
    <w:rsid w:val="003B0807"/>
    <w:rsid w:val="003E658F"/>
    <w:rsid w:val="0043167D"/>
    <w:rsid w:val="00447B9A"/>
    <w:rsid w:val="0050550A"/>
    <w:rsid w:val="00580C6D"/>
    <w:rsid w:val="005C4428"/>
    <w:rsid w:val="005C55A4"/>
    <w:rsid w:val="00635677"/>
    <w:rsid w:val="00655289"/>
    <w:rsid w:val="00673744"/>
    <w:rsid w:val="006C5A25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90470"/>
    <w:rsid w:val="0099174D"/>
    <w:rsid w:val="009A3569"/>
    <w:rsid w:val="009C1D25"/>
    <w:rsid w:val="009C2A62"/>
    <w:rsid w:val="009C5D19"/>
    <w:rsid w:val="009E4EEF"/>
    <w:rsid w:val="00A1510F"/>
    <w:rsid w:val="00A31BFE"/>
    <w:rsid w:val="00A41BF6"/>
    <w:rsid w:val="00A955E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C7D76"/>
    <w:rsid w:val="00CF1DA1"/>
    <w:rsid w:val="00D01EC8"/>
    <w:rsid w:val="00DD31BA"/>
    <w:rsid w:val="00E14585"/>
    <w:rsid w:val="00E25A69"/>
    <w:rsid w:val="00E47DA3"/>
    <w:rsid w:val="00E855EE"/>
    <w:rsid w:val="00EA62C1"/>
    <w:rsid w:val="00EC7153"/>
    <w:rsid w:val="00EC77E4"/>
    <w:rsid w:val="00EE5C92"/>
    <w:rsid w:val="00F267FF"/>
    <w:rsid w:val="00F531A8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Marcin Kalmus</cp:lastModifiedBy>
  <cp:revision>9</cp:revision>
  <cp:lastPrinted>2018-08-08T08:04:00Z</cp:lastPrinted>
  <dcterms:created xsi:type="dcterms:W3CDTF">2019-10-10T09:33:00Z</dcterms:created>
  <dcterms:modified xsi:type="dcterms:W3CDTF">2020-04-02T07:52:00Z</dcterms:modified>
</cp:coreProperties>
</file>